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E3E3" w14:textId="77777777" w:rsidR="003D7E5B" w:rsidRDefault="003D7E5B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</w:p>
    <w:p w14:paraId="06B8FB53" w14:textId="77777777" w:rsidR="003D7E5B" w:rsidRDefault="003D7E5B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</w:p>
    <w:p w14:paraId="4D12F001" w14:textId="77777777" w:rsidR="003D7E5B" w:rsidRDefault="003D7E5B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</w:p>
    <w:p w14:paraId="00000001" w14:textId="018E59AD" w:rsidR="00EF092A" w:rsidRPr="00702BF6" w:rsidRDefault="00000000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  <w:r w:rsidRPr="00702BF6">
        <w:rPr>
          <w:rFonts w:asciiTheme="majorHAnsi" w:hAnsiTheme="majorHAnsi" w:cstheme="majorHAnsi"/>
          <w:highlight w:val="yellow"/>
        </w:rPr>
        <w:t xml:space="preserve">Your Name </w:t>
      </w:r>
    </w:p>
    <w:p w14:paraId="00000002" w14:textId="77777777" w:rsidR="00EF092A" w:rsidRPr="00702BF6" w:rsidRDefault="00000000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  <w:r w:rsidRPr="00702BF6">
        <w:rPr>
          <w:rFonts w:asciiTheme="majorHAnsi" w:hAnsiTheme="majorHAnsi" w:cstheme="majorHAnsi"/>
          <w:highlight w:val="yellow"/>
        </w:rPr>
        <w:t xml:space="preserve">Your Company Name </w:t>
      </w:r>
    </w:p>
    <w:p w14:paraId="00000003" w14:textId="77777777" w:rsidR="00EF092A" w:rsidRPr="00702BF6" w:rsidRDefault="00000000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  <w:r w:rsidRPr="00702BF6">
        <w:rPr>
          <w:rFonts w:asciiTheme="majorHAnsi" w:hAnsiTheme="majorHAnsi" w:cstheme="majorHAnsi"/>
          <w:highlight w:val="yellow"/>
        </w:rPr>
        <w:t xml:space="preserve">Street Address </w:t>
      </w:r>
    </w:p>
    <w:p w14:paraId="00000004" w14:textId="77777777" w:rsidR="00EF092A" w:rsidRPr="00702BF6" w:rsidRDefault="00000000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  <w:r w:rsidRPr="00702BF6">
        <w:rPr>
          <w:rFonts w:asciiTheme="majorHAnsi" w:hAnsiTheme="majorHAnsi" w:cstheme="majorHAnsi"/>
          <w:highlight w:val="yellow"/>
        </w:rPr>
        <w:t>City, ST ZIP Code</w:t>
      </w:r>
    </w:p>
    <w:p w14:paraId="00000005" w14:textId="77777777" w:rsidR="00EF092A" w:rsidRPr="00702BF6" w:rsidRDefault="00EF092A" w:rsidP="00702BF6">
      <w:pPr>
        <w:spacing w:line="240" w:lineRule="auto"/>
        <w:jc w:val="right"/>
        <w:rPr>
          <w:rFonts w:asciiTheme="majorHAnsi" w:hAnsiTheme="majorHAnsi" w:cstheme="majorHAnsi"/>
          <w:highlight w:val="yellow"/>
        </w:rPr>
      </w:pPr>
    </w:p>
    <w:p w14:paraId="778E3803" w14:textId="1057209B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  <w:r w:rsidRPr="00702BF6">
        <w:rPr>
          <w:rFonts w:asciiTheme="majorHAnsi" w:hAnsiTheme="majorHAnsi" w:cstheme="majorHAnsi"/>
          <w:sz w:val="22"/>
          <w:szCs w:val="22"/>
          <w:highlight w:val="yellow"/>
        </w:rPr>
        <w:t xml:space="preserve">Date </w:t>
      </w:r>
    </w:p>
    <w:p w14:paraId="2607C4DA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1317991E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  <w:r w:rsidRPr="00702BF6">
        <w:rPr>
          <w:rFonts w:asciiTheme="majorHAnsi" w:hAnsiTheme="majorHAnsi" w:cstheme="majorHAnsi"/>
          <w:sz w:val="22"/>
          <w:szCs w:val="22"/>
          <w:highlight w:val="yellow"/>
        </w:rPr>
        <w:t xml:space="preserve">Recipient Name </w:t>
      </w:r>
    </w:p>
    <w:p w14:paraId="0B59D70A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  <w:r w:rsidRPr="00702BF6">
        <w:rPr>
          <w:rFonts w:asciiTheme="majorHAnsi" w:hAnsiTheme="majorHAnsi" w:cstheme="majorHAnsi"/>
          <w:sz w:val="22"/>
          <w:szCs w:val="22"/>
          <w:highlight w:val="yellow"/>
        </w:rPr>
        <w:t xml:space="preserve">Title </w:t>
      </w:r>
    </w:p>
    <w:p w14:paraId="109B4485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  <w:r w:rsidRPr="00702BF6">
        <w:rPr>
          <w:rFonts w:asciiTheme="majorHAnsi" w:hAnsiTheme="majorHAnsi" w:cstheme="majorHAnsi"/>
          <w:sz w:val="22"/>
          <w:szCs w:val="22"/>
          <w:highlight w:val="yellow"/>
        </w:rPr>
        <w:t xml:space="preserve">Company Name </w:t>
      </w:r>
    </w:p>
    <w:p w14:paraId="2FA06A66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  <w:r w:rsidRPr="00702BF6">
        <w:rPr>
          <w:rFonts w:asciiTheme="majorHAnsi" w:hAnsiTheme="majorHAnsi" w:cstheme="majorHAnsi"/>
          <w:sz w:val="22"/>
          <w:szCs w:val="22"/>
          <w:highlight w:val="yellow"/>
        </w:rPr>
        <w:t xml:space="preserve">Street Address </w:t>
      </w:r>
    </w:p>
    <w:p w14:paraId="381E9ADB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  <w:r w:rsidRPr="00702BF6">
        <w:rPr>
          <w:rFonts w:asciiTheme="majorHAnsi" w:hAnsiTheme="majorHAnsi" w:cstheme="majorHAnsi"/>
          <w:sz w:val="22"/>
          <w:szCs w:val="22"/>
          <w:highlight w:val="yellow"/>
        </w:rPr>
        <w:t xml:space="preserve">City, ST ZIP Code </w:t>
      </w:r>
    </w:p>
    <w:p w14:paraId="09278832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CA0A853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A6660E7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02BF6">
        <w:rPr>
          <w:rFonts w:asciiTheme="majorHAnsi" w:hAnsiTheme="majorHAnsi" w:cstheme="majorHAnsi"/>
          <w:sz w:val="22"/>
          <w:szCs w:val="22"/>
          <w:highlight w:val="yellow"/>
        </w:rPr>
        <w:t>(Salutation)</w:t>
      </w:r>
    </w:p>
    <w:p w14:paraId="54A05535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25F1C38C" w14:textId="79D44B93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02BF6">
        <w:rPr>
          <w:rFonts w:asciiTheme="majorHAnsi" w:hAnsiTheme="majorHAnsi" w:cstheme="majorHAnsi"/>
          <w:sz w:val="22"/>
          <w:szCs w:val="22"/>
        </w:rPr>
        <w:t>As a proud partner of O</w:t>
      </w:r>
      <w:r w:rsidR="004444DB">
        <w:rPr>
          <w:rFonts w:asciiTheme="majorHAnsi" w:hAnsiTheme="majorHAnsi" w:cstheme="majorHAnsi"/>
          <w:sz w:val="22"/>
          <w:szCs w:val="22"/>
        </w:rPr>
        <w:t>ur</w:t>
      </w:r>
      <w:r w:rsidRPr="00702BF6">
        <w:rPr>
          <w:rFonts w:asciiTheme="majorHAnsi" w:hAnsiTheme="majorHAnsi" w:cstheme="majorHAnsi"/>
          <w:sz w:val="22"/>
          <w:szCs w:val="22"/>
        </w:rPr>
        <w:t xml:space="preserve"> Blood Institute, the supplier of blood products for our patients, we are asking for immediate support for an increase </w:t>
      </w:r>
      <w:r w:rsidR="004444DB">
        <w:rPr>
          <w:rFonts w:asciiTheme="majorHAnsi" w:hAnsiTheme="majorHAnsi" w:cstheme="majorHAnsi"/>
          <w:sz w:val="22"/>
          <w:szCs w:val="22"/>
        </w:rPr>
        <w:t>in blood donations from O-Negative and O-Positive donors</w:t>
      </w:r>
      <w:r w:rsidRPr="00702BF6">
        <w:rPr>
          <w:rFonts w:asciiTheme="majorHAnsi" w:hAnsiTheme="majorHAnsi" w:cstheme="majorHAnsi"/>
          <w:sz w:val="22"/>
          <w:szCs w:val="22"/>
        </w:rPr>
        <w:t xml:space="preserve">. </w:t>
      </w:r>
      <w:r w:rsidR="004444DB">
        <w:rPr>
          <w:rFonts w:asciiTheme="majorHAnsi" w:hAnsiTheme="majorHAnsi" w:cstheme="majorHAnsi"/>
          <w:sz w:val="22"/>
          <w:szCs w:val="22"/>
        </w:rPr>
        <w:t>Group O donations make a lifesaving difference for trauma patients, newborn babies and more.</w:t>
      </w:r>
    </w:p>
    <w:p w14:paraId="46E79DE9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115709A" w14:textId="77777777" w:rsidR="004444DB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02BF6">
        <w:rPr>
          <w:rFonts w:asciiTheme="majorHAnsi" w:hAnsiTheme="majorHAnsi" w:cstheme="majorHAnsi"/>
          <w:sz w:val="22"/>
          <w:szCs w:val="22"/>
        </w:rPr>
        <w:t xml:space="preserve">In partnership with </w:t>
      </w:r>
      <w:r w:rsidR="004444DB">
        <w:rPr>
          <w:rFonts w:asciiTheme="majorHAnsi" w:hAnsiTheme="majorHAnsi" w:cstheme="majorHAnsi"/>
          <w:sz w:val="22"/>
          <w:szCs w:val="22"/>
        </w:rPr>
        <w:t xml:space="preserve">Our Blood </w:t>
      </w:r>
      <w:r w:rsidRPr="00702BF6">
        <w:rPr>
          <w:rFonts w:asciiTheme="majorHAnsi" w:hAnsiTheme="majorHAnsi" w:cstheme="majorHAnsi"/>
          <w:sz w:val="22"/>
          <w:szCs w:val="22"/>
        </w:rPr>
        <w:t>Institute, we are asking eligible donors to make an appointment to donate blood, and to encourage family members and friends to do the same.</w:t>
      </w:r>
      <w:r w:rsidR="004444DB">
        <w:rPr>
          <w:rFonts w:asciiTheme="majorHAnsi" w:hAnsiTheme="majorHAnsi" w:cstheme="majorHAnsi"/>
          <w:sz w:val="22"/>
          <w:szCs w:val="22"/>
        </w:rPr>
        <w:t xml:space="preserve"> Remember, i</w:t>
      </w:r>
      <w:r w:rsidR="004444DB" w:rsidRPr="004444DB">
        <w:rPr>
          <w:rFonts w:asciiTheme="majorHAnsi" w:hAnsiTheme="majorHAnsi" w:cstheme="majorHAnsi"/>
          <w:sz w:val="22"/>
          <w:szCs w:val="22"/>
        </w:rPr>
        <w:t xml:space="preserve">f </w:t>
      </w:r>
      <w:r w:rsidR="004444DB">
        <w:rPr>
          <w:rFonts w:asciiTheme="majorHAnsi" w:hAnsiTheme="majorHAnsi" w:cstheme="majorHAnsi"/>
          <w:sz w:val="22"/>
          <w:szCs w:val="22"/>
        </w:rPr>
        <w:t>one family member</w:t>
      </w:r>
      <w:r w:rsidR="004444DB" w:rsidRPr="004444DB">
        <w:rPr>
          <w:rFonts w:asciiTheme="majorHAnsi" w:hAnsiTheme="majorHAnsi" w:cstheme="majorHAnsi"/>
          <w:sz w:val="22"/>
          <w:szCs w:val="22"/>
        </w:rPr>
        <w:t xml:space="preserve"> has group O blood, it’s most likely that other family members do as well.</w:t>
      </w:r>
      <w:r w:rsidR="004444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A06890" w14:textId="77777777" w:rsidR="004444DB" w:rsidRDefault="004444DB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EA1DB7F" w14:textId="4F5710C9" w:rsidR="00702BF6" w:rsidRPr="004444DB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02BF6">
        <w:rPr>
          <w:rFonts w:asciiTheme="majorHAnsi" w:hAnsiTheme="majorHAnsi" w:cstheme="majorHAnsi"/>
          <w:sz w:val="22"/>
          <w:szCs w:val="22"/>
        </w:rPr>
        <w:t xml:space="preserve">If you have questions about donor eligibility, call OBI’s donor eligibility hotline at </w:t>
      </w:r>
      <w:r w:rsidRPr="00702BF6">
        <w:rPr>
          <w:rFonts w:asciiTheme="majorHAnsi" w:hAnsiTheme="majorHAnsi" w:cstheme="majorHAnsi"/>
          <w:b/>
          <w:bCs/>
          <w:sz w:val="22"/>
          <w:szCs w:val="22"/>
        </w:rPr>
        <w:t>888-308-3942.</w:t>
      </w:r>
      <w:r w:rsidR="004444D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444DB">
        <w:rPr>
          <w:rFonts w:asciiTheme="majorHAnsi" w:hAnsiTheme="majorHAnsi" w:cstheme="majorHAnsi"/>
          <w:sz w:val="22"/>
          <w:szCs w:val="22"/>
        </w:rPr>
        <w:t>If you don’t know your blood type, Our Blood Institute will inform you after testing your donation.</w:t>
      </w:r>
    </w:p>
    <w:p w14:paraId="626E6788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086C8CA" w14:textId="2D99A5ED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02BF6">
        <w:rPr>
          <w:rFonts w:asciiTheme="majorHAnsi" w:hAnsiTheme="majorHAnsi" w:cstheme="majorHAnsi"/>
          <w:sz w:val="22"/>
          <w:szCs w:val="22"/>
        </w:rPr>
        <w:t xml:space="preserve">To expand the reach to those who have never donated before, we are also asking organizations in the community to host a blood drive event, which can occur at your location, on a donor bus, or at an area OBI Donor Center. All donation types are needed now, </w:t>
      </w:r>
      <w:r w:rsidR="004444DB">
        <w:rPr>
          <w:rFonts w:asciiTheme="majorHAnsi" w:hAnsiTheme="majorHAnsi" w:cstheme="majorHAnsi"/>
          <w:sz w:val="22"/>
          <w:szCs w:val="22"/>
        </w:rPr>
        <w:t>with emphasis on universal group O donors.</w:t>
      </w:r>
    </w:p>
    <w:p w14:paraId="0DD1B4F1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11746EF" w14:textId="281539DE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02BF6">
        <w:rPr>
          <w:rFonts w:asciiTheme="majorHAnsi" w:hAnsiTheme="majorHAnsi" w:cstheme="majorHAnsi"/>
          <w:sz w:val="22"/>
          <w:szCs w:val="22"/>
        </w:rPr>
        <w:t>Please contact OBI by visiting obi.org or calling 877-340-8777 and ask</w:t>
      </w:r>
      <w:r w:rsidR="003D7E5B">
        <w:rPr>
          <w:rFonts w:asciiTheme="majorHAnsi" w:hAnsiTheme="majorHAnsi" w:cstheme="majorHAnsi"/>
          <w:sz w:val="22"/>
          <w:szCs w:val="22"/>
        </w:rPr>
        <w:t>ing</w:t>
      </w:r>
      <w:r w:rsidRPr="00702BF6">
        <w:rPr>
          <w:rFonts w:asciiTheme="majorHAnsi" w:hAnsiTheme="majorHAnsi" w:cstheme="majorHAnsi"/>
          <w:sz w:val="22"/>
          <w:szCs w:val="22"/>
        </w:rPr>
        <w:t xml:space="preserve"> for a member of Donor Recruitment to assist you. </w:t>
      </w:r>
    </w:p>
    <w:p w14:paraId="3509204F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A29363D" w14:textId="4738AFB5" w:rsidR="00702BF6" w:rsidRDefault="00702BF6" w:rsidP="00702BF6">
      <w:pPr>
        <w:pStyle w:val="BasicParagraph"/>
        <w:suppressAutoHyphens/>
        <w:spacing w:line="240" w:lineRule="auto"/>
      </w:pPr>
      <w:r w:rsidRPr="00702BF6">
        <w:rPr>
          <w:rFonts w:asciiTheme="majorHAnsi" w:hAnsiTheme="majorHAnsi" w:cstheme="majorHAnsi"/>
          <w:sz w:val="22"/>
          <w:szCs w:val="22"/>
        </w:rPr>
        <w:t xml:space="preserve">Advocating for blood donation is equally important and we invite you to </w:t>
      </w:r>
      <w:r w:rsidR="004444DB">
        <w:rPr>
          <w:rFonts w:asciiTheme="majorHAnsi" w:hAnsiTheme="majorHAnsi" w:cstheme="majorHAnsi"/>
          <w:sz w:val="22"/>
          <w:szCs w:val="22"/>
        </w:rPr>
        <w:t xml:space="preserve">utilize </w:t>
      </w:r>
      <w:r w:rsidR="003D7E5B">
        <w:rPr>
          <w:rFonts w:asciiTheme="majorHAnsi" w:hAnsiTheme="majorHAnsi" w:cstheme="majorHAnsi"/>
          <w:sz w:val="22"/>
          <w:szCs w:val="22"/>
        </w:rPr>
        <w:t xml:space="preserve">OBI’s </w:t>
      </w:r>
      <w:proofErr w:type="spellStart"/>
      <w:r w:rsidR="004444DB">
        <w:rPr>
          <w:rFonts w:asciiTheme="majorHAnsi" w:hAnsiTheme="majorHAnsi" w:cstheme="majorHAnsi"/>
          <w:sz w:val="22"/>
          <w:szCs w:val="22"/>
        </w:rPr>
        <w:t>toolkit t</w:t>
      </w:r>
      <w:proofErr w:type="spellEnd"/>
      <w:r w:rsidR="004444DB">
        <w:rPr>
          <w:rFonts w:asciiTheme="majorHAnsi" w:hAnsiTheme="majorHAnsi" w:cstheme="majorHAnsi"/>
          <w:sz w:val="22"/>
          <w:szCs w:val="22"/>
        </w:rPr>
        <w:t xml:space="preserve">o </w:t>
      </w:r>
      <w:r w:rsidRPr="00702BF6">
        <w:rPr>
          <w:rFonts w:asciiTheme="majorHAnsi" w:hAnsiTheme="majorHAnsi" w:cstheme="majorHAnsi"/>
          <w:sz w:val="22"/>
          <w:szCs w:val="22"/>
        </w:rPr>
        <w:t xml:space="preserve">further enhance the awareness with your </w:t>
      </w:r>
      <w:r w:rsidR="003D7E5B">
        <w:rPr>
          <w:rFonts w:asciiTheme="majorHAnsi" w:hAnsiTheme="majorHAnsi" w:cstheme="majorHAnsi"/>
          <w:sz w:val="22"/>
          <w:szCs w:val="22"/>
        </w:rPr>
        <w:t>audience</w:t>
      </w:r>
      <w:r w:rsidRPr="00702BF6">
        <w:rPr>
          <w:rFonts w:asciiTheme="majorHAnsi" w:hAnsiTheme="majorHAnsi" w:cstheme="majorHAnsi"/>
          <w:sz w:val="22"/>
          <w:szCs w:val="22"/>
        </w:rPr>
        <w:t xml:space="preserve">: </w:t>
      </w:r>
      <w:hyperlink r:id="rId4" w:history="1">
        <w:r w:rsidR="004444DB" w:rsidRPr="003D7E5B">
          <w:rPr>
            <w:rStyle w:val="Hyperlink"/>
            <w:b/>
            <w:bCs/>
          </w:rPr>
          <w:t>obi.org/hospital/partners/toolkit</w:t>
        </w:r>
      </w:hyperlink>
    </w:p>
    <w:p w14:paraId="5DF88352" w14:textId="77777777" w:rsidR="004444DB" w:rsidRPr="00702BF6" w:rsidRDefault="004444DB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5A129D32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02BF6">
        <w:rPr>
          <w:rFonts w:asciiTheme="majorHAnsi" w:hAnsiTheme="majorHAnsi" w:cstheme="majorHAnsi"/>
          <w:sz w:val="22"/>
          <w:szCs w:val="22"/>
        </w:rPr>
        <w:t xml:space="preserve">Sincerely, </w:t>
      </w:r>
    </w:p>
    <w:p w14:paraId="17257B9B" w14:textId="77777777" w:rsidR="00702BF6" w:rsidRPr="00702BF6" w:rsidRDefault="00702BF6" w:rsidP="00702BF6">
      <w:pPr>
        <w:pStyle w:val="BasicParagraph"/>
        <w:suppressAutoHyphens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0000001F" w14:textId="1403A721" w:rsidR="00EF092A" w:rsidRPr="00702BF6" w:rsidRDefault="00702BF6" w:rsidP="00702BF6">
      <w:pPr>
        <w:spacing w:line="240" w:lineRule="auto"/>
        <w:rPr>
          <w:rFonts w:asciiTheme="majorHAnsi" w:hAnsiTheme="majorHAnsi" w:cstheme="majorHAnsi"/>
          <w:highlight w:val="yellow"/>
        </w:rPr>
      </w:pPr>
      <w:r w:rsidRPr="00702BF6">
        <w:rPr>
          <w:rFonts w:asciiTheme="majorHAnsi" w:hAnsiTheme="majorHAnsi" w:cstheme="majorHAnsi"/>
          <w:highlight w:val="yellow"/>
        </w:rPr>
        <w:t>(Closing Signature)</w:t>
      </w:r>
    </w:p>
    <w:sectPr w:rsidR="00EF092A" w:rsidRPr="00702B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2A"/>
    <w:rsid w:val="003D7E5B"/>
    <w:rsid w:val="004444DB"/>
    <w:rsid w:val="00702BF6"/>
    <w:rsid w:val="00E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F4AD8"/>
  <w15:docId w15:val="{9D604529-E445-554D-92D6-FECACD9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702B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02BF6"/>
    <w:rPr>
      <w:color w:val="000000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702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i.org/hospital/partners/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Lorelei Ross</cp:lastModifiedBy>
  <cp:revision>2</cp:revision>
  <dcterms:created xsi:type="dcterms:W3CDTF">2023-04-14T13:31:00Z</dcterms:created>
  <dcterms:modified xsi:type="dcterms:W3CDTF">2023-04-14T13:31:00Z</dcterms:modified>
</cp:coreProperties>
</file>